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7FF" w:rsidRPr="00E077FF" w:rsidRDefault="00E077FF" w:rsidP="00E077FF">
      <w:pPr>
        <w:pStyle w:val="Cmsor1"/>
      </w:pPr>
      <w:r w:rsidRPr="00E077FF">
        <w:t>Szarvasmarha</w:t>
      </w:r>
    </w:p>
    <w:tbl>
      <w:tblPr>
        <w:tblStyle w:val="Rcsostblzat"/>
        <w:tblpPr w:leftFromText="141" w:rightFromText="141" w:vertAnchor="text" w:tblpXSpec="right" w:tblpY="1"/>
        <w:tblOverlap w:val="never"/>
        <w:tblW w:w="4961" w:type="dxa"/>
        <w:jc w:val="righ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E077FF" w:rsidRPr="00E077FF" w:rsidTr="00061E58">
        <w:trPr>
          <w:jc w:val="right"/>
        </w:trPr>
        <w:tc>
          <w:tcPr>
            <w:tcW w:w="4961" w:type="dxa"/>
            <w:shd w:val="clear" w:color="auto" w:fill="FFFFCC"/>
          </w:tcPr>
          <w:p w:rsidR="00E077FF" w:rsidRPr="00E077FF" w:rsidRDefault="00E077FF" w:rsidP="00061E58">
            <w:pPr>
              <w:pStyle w:val="Cmsor2"/>
              <w:spacing w:before="120"/>
              <w:jc w:val="center"/>
              <w:outlineLvl w:val="1"/>
            </w:pPr>
            <w:r w:rsidRPr="00E077FF">
              <w:t>Szarvasmarha</w:t>
            </w:r>
          </w:p>
        </w:tc>
      </w:tr>
      <w:tr w:rsidR="00E077FF" w:rsidRPr="00E077FF" w:rsidTr="00061E58">
        <w:trPr>
          <w:jc w:val="right"/>
        </w:trPr>
        <w:tc>
          <w:tcPr>
            <w:tcW w:w="4961" w:type="dxa"/>
          </w:tcPr>
          <w:p w:rsidR="00E077FF" w:rsidRPr="00E077FF" w:rsidRDefault="00E077FF" w:rsidP="00E077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E077FF">
              <w:rPr>
                <w:rFonts w:ascii="Times New Roman" w:eastAsia="Times New Roman" w:hAnsi="Times New Roman" w:cs="Times New Roman"/>
                <w:noProof/>
                <w:color w:val="0B0080"/>
                <w:sz w:val="21"/>
                <w:szCs w:val="21"/>
                <w:lang w:eastAsia="hu-HU"/>
              </w:rPr>
              <w:drawing>
                <wp:inline distT="0" distB="0" distL="0" distR="0" wp14:anchorId="434A345D" wp14:editId="10C7A157">
                  <wp:extent cx="2476500" cy="1695450"/>
                  <wp:effectExtent l="0" t="0" r="0" b="0"/>
                  <wp:docPr id="7" name="Kép 7" descr="Közönséges szarvasmarha (Bos primigenius taurus)">
                    <a:hlinkClick xmlns:a="http://schemas.openxmlformats.org/drawingml/2006/main" r:id="rId8" tooltip="&quot;Közönséges szarvasmarha (Bos primigenius taurus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özönséges szarvasmarha (Bos primigenius taurus)">
                            <a:hlinkClick r:id="rId8" tooltip="&quot;Közönséges szarvasmarha (Bos primigenius taurus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7FF" w:rsidRPr="00E077FF" w:rsidTr="00061E58">
        <w:trPr>
          <w:jc w:val="right"/>
        </w:trPr>
        <w:tc>
          <w:tcPr>
            <w:tcW w:w="4961" w:type="dxa"/>
          </w:tcPr>
          <w:p w:rsidR="00E077FF" w:rsidRPr="00E077FF" w:rsidRDefault="00E077FF" w:rsidP="008567EC">
            <w:pPr>
              <w:spacing w:before="60" w:after="60"/>
              <w:jc w:val="center"/>
              <w:rPr>
                <w:lang w:eastAsia="hu-HU"/>
              </w:rPr>
            </w:pPr>
            <w:r w:rsidRPr="00E077FF">
              <w:rPr>
                <w:lang w:eastAsia="hu-HU"/>
              </w:rPr>
              <w:t>Közönséges szarvasmarha (</w:t>
            </w:r>
            <w:proofErr w:type="spellStart"/>
            <w:r w:rsidRPr="00E077FF">
              <w:rPr>
                <w:i/>
                <w:lang w:eastAsia="hu-HU"/>
              </w:rPr>
              <w:t>Bos</w:t>
            </w:r>
            <w:proofErr w:type="spellEnd"/>
            <w:r w:rsidRPr="00E077FF">
              <w:rPr>
                <w:i/>
                <w:lang w:eastAsia="hu-HU"/>
              </w:rPr>
              <w:t xml:space="preserve"> </w:t>
            </w:r>
            <w:proofErr w:type="spellStart"/>
            <w:r w:rsidRPr="00E077FF">
              <w:rPr>
                <w:i/>
                <w:lang w:eastAsia="hu-HU"/>
              </w:rPr>
              <w:t>primigenius</w:t>
            </w:r>
            <w:proofErr w:type="spellEnd"/>
            <w:r w:rsidRPr="00E077FF">
              <w:rPr>
                <w:i/>
                <w:lang w:eastAsia="hu-HU"/>
              </w:rPr>
              <w:t xml:space="preserve"> </w:t>
            </w:r>
            <w:proofErr w:type="spellStart"/>
            <w:r w:rsidRPr="00E077FF">
              <w:rPr>
                <w:i/>
                <w:lang w:eastAsia="hu-HU"/>
              </w:rPr>
              <w:t>taurus</w:t>
            </w:r>
            <w:proofErr w:type="spellEnd"/>
            <w:r w:rsidRPr="00E077FF">
              <w:rPr>
                <w:lang w:eastAsia="hu-HU"/>
              </w:rPr>
              <w:t>)</w:t>
            </w:r>
          </w:p>
        </w:tc>
      </w:tr>
      <w:tr w:rsidR="00E077FF" w:rsidRPr="00E077FF" w:rsidTr="00061E58">
        <w:trPr>
          <w:jc w:val="right"/>
        </w:trPr>
        <w:tc>
          <w:tcPr>
            <w:tcW w:w="4961" w:type="dxa"/>
            <w:shd w:val="clear" w:color="auto" w:fill="FFFFCC"/>
          </w:tcPr>
          <w:p w:rsidR="00E077FF" w:rsidRPr="00E077FF" w:rsidRDefault="00E077FF" w:rsidP="00061E58">
            <w:pPr>
              <w:pStyle w:val="Cmsor3"/>
              <w:outlineLvl w:val="2"/>
              <w:rPr>
                <w:lang w:eastAsia="hu-HU"/>
              </w:rPr>
            </w:pPr>
            <w:r w:rsidRPr="00E077FF">
              <w:rPr>
                <w:lang w:eastAsia="hu-HU"/>
              </w:rPr>
              <w:t>Rendszertani besorolás</w:t>
            </w:r>
          </w:p>
        </w:tc>
      </w:tr>
      <w:tr w:rsidR="00E077FF" w:rsidRPr="00E077FF" w:rsidTr="00061E58">
        <w:trPr>
          <w:jc w:val="right"/>
        </w:trPr>
        <w:tc>
          <w:tcPr>
            <w:tcW w:w="4961" w:type="dxa"/>
          </w:tcPr>
          <w:tbl>
            <w:tblPr>
              <w:tblStyle w:val="Rcsostblzat"/>
              <w:tblW w:w="4536" w:type="dxa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7"/>
              <w:gridCol w:w="3119"/>
            </w:tblGrid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Ország: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Állatok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Animalia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Törzs: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Gerinchúrosok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Chordata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Altörzs: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Gerincesek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Vertebrata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Főosztály: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Négylábúak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Tetrapoda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Osztály: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Emlősök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Mammalia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Alosztály: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Elevenszülő emlősök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Theria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Csoport: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proofErr w:type="spellStart"/>
                  <w:r w:rsidRPr="00E077FF">
                    <w:rPr>
                      <w:lang w:eastAsia="hu-HU"/>
                    </w:rPr>
                    <w:t>Eutheria</w:t>
                  </w:r>
                  <w:proofErr w:type="spellEnd"/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Alosztályág: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Méhlepényesek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Placentalia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Öregrend: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i/>
                      <w:lang w:eastAsia="hu-HU"/>
                    </w:rPr>
                  </w:pPr>
                  <w:proofErr w:type="spellStart"/>
                  <w:r w:rsidRPr="00E077FF">
                    <w:rPr>
                      <w:i/>
                      <w:lang w:eastAsia="hu-HU"/>
                    </w:rPr>
                    <w:t>Laurasiatheria</w:t>
                  </w:r>
                  <w:proofErr w:type="spellEnd"/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Csoport: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i/>
                      <w:lang w:eastAsia="hu-HU"/>
                    </w:rPr>
                  </w:pPr>
                  <w:proofErr w:type="spellStart"/>
                  <w:r w:rsidRPr="00E077FF">
                    <w:rPr>
                      <w:i/>
                      <w:lang w:eastAsia="hu-HU"/>
                    </w:rPr>
                    <w:t>Cetartiodactyla</w:t>
                  </w:r>
                  <w:proofErr w:type="spellEnd"/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Rend: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Párosujjú patások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Artiodactyla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Alrend: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Kérődzők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Ruminantia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Alrendág: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i/>
                      <w:lang w:eastAsia="hu-HU"/>
                    </w:rPr>
                  </w:pPr>
                  <w:proofErr w:type="spellStart"/>
                  <w:r w:rsidRPr="00E077FF">
                    <w:rPr>
                      <w:i/>
                      <w:lang w:eastAsia="hu-HU"/>
                    </w:rPr>
                    <w:t>Pecora</w:t>
                  </w:r>
                  <w:proofErr w:type="spellEnd"/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Család: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Tülkösszarvúak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Bovidae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Alcsalád: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Tulokformák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Bovinae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Nemzetség: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Tulkok (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Bovini</w:t>
                  </w:r>
                  <w:proofErr w:type="spellEnd"/>
                  <w:r w:rsidRPr="00E077FF">
                    <w:rPr>
                      <w:lang w:eastAsia="hu-HU"/>
                    </w:rPr>
                    <w:t>)</w:t>
                  </w:r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Nem: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i/>
                      <w:lang w:eastAsia="hu-HU"/>
                    </w:rPr>
                  </w:pPr>
                  <w:proofErr w:type="spellStart"/>
                  <w:r w:rsidRPr="00E077FF">
                    <w:rPr>
                      <w:i/>
                      <w:lang w:eastAsia="hu-HU"/>
                    </w:rPr>
                    <w:t>Bos</w:t>
                  </w:r>
                  <w:proofErr w:type="spellEnd"/>
                </w:p>
              </w:tc>
            </w:tr>
            <w:tr w:rsidR="00E077FF" w:rsidRPr="00E077FF" w:rsidTr="00061E58">
              <w:tc>
                <w:tcPr>
                  <w:tcW w:w="1417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lang w:eastAsia="hu-HU"/>
                    </w:rPr>
                  </w:pPr>
                  <w:r w:rsidRPr="00E077FF">
                    <w:rPr>
                      <w:lang w:eastAsia="hu-HU"/>
                    </w:rPr>
                    <w:t>Faj:</w:t>
                  </w:r>
                </w:p>
              </w:tc>
              <w:tc>
                <w:tcPr>
                  <w:tcW w:w="3119" w:type="dxa"/>
                </w:tcPr>
                <w:p w:rsidR="00E077FF" w:rsidRPr="00E077FF" w:rsidRDefault="00E077FF" w:rsidP="00E077FF">
                  <w:pPr>
                    <w:framePr w:hSpace="141" w:wrap="around" w:vAnchor="text" w:hAnchor="text" w:xAlign="right" w:y="1"/>
                    <w:spacing w:before="60" w:after="60"/>
                    <w:suppressOverlap/>
                    <w:rPr>
                      <w:i/>
                      <w:lang w:eastAsia="hu-HU"/>
                    </w:rPr>
                  </w:pPr>
                  <w:proofErr w:type="spellStart"/>
                  <w:r w:rsidRPr="00E077FF">
                    <w:rPr>
                      <w:i/>
                      <w:lang w:eastAsia="hu-HU"/>
                    </w:rPr>
                    <w:t>Bod</w:t>
                  </w:r>
                  <w:proofErr w:type="spellEnd"/>
                  <w:r w:rsidRPr="00E077FF">
                    <w:rPr>
                      <w:i/>
                      <w:lang w:eastAsia="hu-HU"/>
                    </w:rPr>
                    <w:t xml:space="preserve"> </w:t>
                  </w:r>
                  <w:proofErr w:type="spellStart"/>
                  <w:r w:rsidRPr="00E077FF">
                    <w:rPr>
                      <w:i/>
                      <w:lang w:eastAsia="hu-HU"/>
                    </w:rPr>
                    <w:t>primigenius</w:t>
                  </w:r>
                  <w:proofErr w:type="spellEnd"/>
                </w:p>
              </w:tc>
            </w:tr>
          </w:tbl>
          <w:p w:rsidR="00E077FF" w:rsidRPr="00E077FF" w:rsidRDefault="00E077FF" w:rsidP="00061E58">
            <w:pPr>
              <w:pStyle w:val="Cmsor3"/>
              <w:outlineLvl w:val="2"/>
              <w:rPr>
                <w:lang w:eastAsia="hu-HU"/>
              </w:rPr>
            </w:pPr>
          </w:p>
        </w:tc>
      </w:tr>
      <w:tr w:rsidR="00061E58" w:rsidRPr="00E077FF" w:rsidTr="00061E58">
        <w:trPr>
          <w:jc w:val="right"/>
        </w:trPr>
        <w:tc>
          <w:tcPr>
            <w:tcW w:w="4961" w:type="dxa"/>
            <w:shd w:val="clear" w:color="auto" w:fill="FFFFCC"/>
          </w:tcPr>
          <w:p w:rsidR="00061E58" w:rsidRPr="00061E58" w:rsidRDefault="00061E58" w:rsidP="00061E58">
            <w:pPr>
              <w:pStyle w:val="Cmsor3"/>
              <w:outlineLvl w:val="2"/>
              <w:rPr>
                <w:i/>
                <w:lang w:eastAsia="hu-HU"/>
              </w:rPr>
            </w:pPr>
            <w:r w:rsidRPr="00E077FF">
              <w:rPr>
                <w:lang w:eastAsia="hu-HU"/>
              </w:rPr>
              <w:t>Tudományos név</w:t>
            </w:r>
          </w:p>
        </w:tc>
      </w:tr>
      <w:tr w:rsidR="00E077FF" w:rsidRPr="00E077FF" w:rsidTr="00061E58">
        <w:trPr>
          <w:jc w:val="right"/>
        </w:trPr>
        <w:tc>
          <w:tcPr>
            <w:tcW w:w="4961" w:type="dxa"/>
          </w:tcPr>
          <w:p w:rsidR="00E077FF" w:rsidRPr="00061E58" w:rsidRDefault="00E077FF" w:rsidP="00061E58">
            <w:pPr>
              <w:spacing w:before="60" w:after="60"/>
              <w:jc w:val="center"/>
              <w:rPr>
                <w:i/>
                <w:lang w:eastAsia="hu-HU"/>
              </w:rPr>
            </w:pPr>
            <w:proofErr w:type="spellStart"/>
            <w:r w:rsidRPr="00061E58">
              <w:rPr>
                <w:i/>
                <w:lang w:eastAsia="hu-HU"/>
              </w:rPr>
              <w:t>Bos</w:t>
            </w:r>
            <w:proofErr w:type="spellEnd"/>
            <w:r w:rsidRPr="00061E58">
              <w:rPr>
                <w:i/>
                <w:lang w:eastAsia="hu-HU"/>
              </w:rPr>
              <w:t xml:space="preserve"> </w:t>
            </w:r>
            <w:proofErr w:type="spellStart"/>
            <w:r w:rsidRPr="00061E58">
              <w:rPr>
                <w:i/>
                <w:lang w:eastAsia="hu-HU"/>
              </w:rPr>
              <w:t>primigenius</w:t>
            </w:r>
            <w:proofErr w:type="spellEnd"/>
          </w:p>
        </w:tc>
      </w:tr>
    </w:tbl>
    <w:p w:rsidR="00E077FF" w:rsidRPr="00EC19B3" w:rsidRDefault="00E077FF" w:rsidP="00E077FF">
      <w:pPr>
        <w:pStyle w:val="Behzsos"/>
      </w:pPr>
      <w:r w:rsidRPr="00EC19B3">
        <w:t>A szarvasmarha (</w:t>
      </w:r>
      <w:proofErr w:type="spellStart"/>
      <w:r w:rsidRPr="00EC19B3">
        <w:t>Bos</w:t>
      </w:r>
      <w:proofErr w:type="spellEnd"/>
      <w:r w:rsidRPr="00EC19B3">
        <w:t xml:space="preserve"> </w:t>
      </w:r>
      <w:proofErr w:type="spellStart"/>
      <w:r w:rsidRPr="00EC19B3">
        <w:t>primigenius</w:t>
      </w:r>
      <w:proofErr w:type="spellEnd"/>
      <w:r w:rsidRPr="00EC19B3">
        <w:t xml:space="preserve"> vagy </w:t>
      </w:r>
      <w:proofErr w:type="spellStart"/>
      <w:r w:rsidRPr="00EC19B3">
        <w:t>Bos</w:t>
      </w:r>
      <w:proofErr w:type="spellEnd"/>
      <w:r w:rsidRPr="00EC19B3">
        <w:t xml:space="preserve"> </w:t>
      </w:r>
      <w:proofErr w:type="spellStart"/>
      <w:r w:rsidRPr="00EC19B3">
        <w:t>taurus</w:t>
      </w:r>
      <w:proofErr w:type="spellEnd"/>
      <w:r w:rsidRPr="00EC19B3">
        <w:t>) párosujjú patás állat, kérődző. Háziasított alakja a házi szarvasmarha vagy házimarha, amely a ma már kihalt őstuloktól (</w:t>
      </w:r>
      <w:proofErr w:type="spellStart"/>
      <w:r w:rsidRPr="00EC19B3">
        <w:t>Bos</w:t>
      </w:r>
      <w:proofErr w:type="spellEnd"/>
      <w:r w:rsidRPr="00EC19B3">
        <w:t xml:space="preserve"> </w:t>
      </w:r>
      <w:proofErr w:type="spellStart"/>
      <w:r w:rsidRPr="00EC19B3">
        <w:t>primigenius</w:t>
      </w:r>
      <w:proofErr w:type="spellEnd"/>
      <w:r w:rsidRPr="00EC19B3">
        <w:t xml:space="preserve"> </w:t>
      </w:r>
      <w:proofErr w:type="spellStart"/>
      <w:r w:rsidRPr="00EC19B3">
        <w:t>primigenius</w:t>
      </w:r>
      <w:proofErr w:type="spellEnd"/>
      <w:r w:rsidRPr="00EC19B3">
        <w:t xml:space="preserve"> és </w:t>
      </w:r>
      <w:proofErr w:type="spellStart"/>
      <w:r w:rsidRPr="00EC19B3">
        <w:t>Bos</w:t>
      </w:r>
      <w:proofErr w:type="spellEnd"/>
      <w:r w:rsidRPr="00EC19B3">
        <w:t xml:space="preserve"> </w:t>
      </w:r>
      <w:proofErr w:type="spellStart"/>
      <w:r w:rsidRPr="00EC19B3">
        <w:t>primigenius</w:t>
      </w:r>
      <w:proofErr w:type="spellEnd"/>
      <w:r w:rsidRPr="00EC19B3">
        <w:t xml:space="preserve"> </w:t>
      </w:r>
      <w:proofErr w:type="spellStart"/>
      <w:r w:rsidRPr="00EC19B3">
        <w:t>namadicus</w:t>
      </w:r>
      <w:proofErr w:type="spellEnd"/>
      <w:r w:rsidRPr="00EC19B3">
        <w:t xml:space="preserve">) származik. Növényevő. A házi szarvasmarhák </w:t>
      </w:r>
      <w:proofErr w:type="gramStart"/>
      <w:r w:rsidRPr="00EC19B3">
        <w:t>genetikai</w:t>
      </w:r>
      <w:proofErr w:type="gramEnd"/>
      <w:r w:rsidRPr="00EC19B3">
        <w:t xml:space="preserve"> állományuk alapján két alfajba sorolhatók, az Ázsia nagy területén elterjedt úgynevezett „brahman” típusnak vagy zebunak vállpúpja van (</w:t>
      </w:r>
      <w:proofErr w:type="spellStart"/>
      <w:r w:rsidRPr="00EC19B3">
        <w:t>Bos</w:t>
      </w:r>
      <w:proofErr w:type="spellEnd"/>
      <w:r w:rsidRPr="00EC19B3">
        <w:t xml:space="preserve"> </w:t>
      </w:r>
      <w:proofErr w:type="spellStart"/>
      <w:r w:rsidRPr="00EC19B3">
        <w:t>primigenius</w:t>
      </w:r>
      <w:proofErr w:type="spellEnd"/>
      <w:r w:rsidRPr="00EC19B3">
        <w:t xml:space="preserve"> </w:t>
      </w:r>
      <w:proofErr w:type="spellStart"/>
      <w:r w:rsidRPr="00EC19B3">
        <w:t>indicus</w:t>
      </w:r>
      <w:proofErr w:type="spellEnd"/>
      <w:r w:rsidRPr="00EC19B3">
        <w:t>), míg a világ többi részén a púp nélküli közönséges szarvasmarha (</w:t>
      </w:r>
      <w:proofErr w:type="spellStart"/>
      <w:r w:rsidRPr="00EC19B3">
        <w:t>Bos</w:t>
      </w:r>
      <w:proofErr w:type="spellEnd"/>
      <w:r w:rsidRPr="00EC19B3">
        <w:t xml:space="preserve"> </w:t>
      </w:r>
      <w:proofErr w:type="spellStart"/>
      <w:r w:rsidRPr="00EC19B3">
        <w:t>primigenius</w:t>
      </w:r>
      <w:proofErr w:type="spellEnd"/>
      <w:r w:rsidRPr="00EC19B3">
        <w:t xml:space="preserve"> </w:t>
      </w:r>
      <w:proofErr w:type="spellStart"/>
      <w:r w:rsidRPr="00EC19B3">
        <w:t>taurus</w:t>
      </w:r>
      <w:proofErr w:type="spellEnd"/>
      <w:r w:rsidRPr="00EC19B3">
        <w:t>) a megszokott. A házi szarvasmarhát korábban az őstuloktól eltérő külön fajnak tartották (</w:t>
      </w:r>
      <w:proofErr w:type="spellStart"/>
      <w:r w:rsidRPr="00EC19B3">
        <w:t>Bos</w:t>
      </w:r>
      <w:proofErr w:type="spellEnd"/>
      <w:r w:rsidRPr="00EC19B3">
        <w:t xml:space="preserve"> </w:t>
      </w:r>
      <w:proofErr w:type="spellStart"/>
      <w:r w:rsidRPr="00EC19B3">
        <w:t>taurus</w:t>
      </w:r>
      <w:proofErr w:type="spellEnd"/>
      <w:r w:rsidRPr="00EC19B3">
        <w:t>)</w:t>
      </w:r>
    </w:p>
    <w:p w:rsidR="00E077FF" w:rsidRPr="00E077FF" w:rsidRDefault="00E077FF" w:rsidP="00E077FF">
      <w:pPr>
        <w:pStyle w:val="Cmsor2"/>
      </w:pPr>
      <w:r w:rsidRPr="00E077FF">
        <w:t>Elnevezései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Szopós borjú</w:t>
      </w:r>
      <w:r w:rsidRPr="00E077FF">
        <w:rPr>
          <w:rFonts w:eastAsia="Times New Roman" w:cs="Arial"/>
          <w:color w:val="222222"/>
          <w:lang w:eastAsia="hu-HU"/>
        </w:rPr>
        <w:t>: születéstől az elválasztásig (nőivar</w:t>
      </w:r>
      <w:r w:rsidR="00EC19B3">
        <w:rPr>
          <w:rFonts w:eastAsia="Times New Roman" w:cs="Arial"/>
          <w:color w:val="222222"/>
          <w:lang w:eastAsia="hu-HU"/>
        </w:rPr>
        <w:t>ú 3, hímivarú 4 hónapos koráig)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Választott borjú</w:t>
      </w:r>
      <w:r w:rsidRPr="00E077FF">
        <w:rPr>
          <w:rFonts w:eastAsia="Times New Roman" w:cs="Arial"/>
          <w:color w:val="222222"/>
          <w:lang w:eastAsia="hu-HU"/>
        </w:rPr>
        <w:t xml:space="preserve">: </w:t>
      </w:r>
      <w:r w:rsidR="00EC19B3">
        <w:rPr>
          <w:rFonts w:eastAsia="Times New Roman" w:cs="Arial"/>
          <w:color w:val="222222"/>
          <w:lang w:eastAsia="hu-HU"/>
        </w:rPr>
        <w:t>az elválasztástól féléves korig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Növendék</w:t>
      </w:r>
      <w:r w:rsidRPr="00E077FF">
        <w:rPr>
          <w:rFonts w:eastAsia="Times New Roman" w:cs="Arial"/>
          <w:color w:val="222222"/>
          <w:lang w:eastAsia="hu-HU"/>
        </w:rPr>
        <w:t>: 7 hónapo</w:t>
      </w:r>
      <w:r w:rsidR="00EC19B3">
        <w:rPr>
          <w:rFonts w:eastAsia="Times New Roman" w:cs="Arial"/>
          <w:color w:val="222222"/>
          <w:lang w:eastAsia="hu-HU"/>
        </w:rPr>
        <w:t>s kortól a tenyésztésbe vételig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Üsző</w:t>
      </w:r>
      <w:r w:rsidRPr="00E077FF">
        <w:rPr>
          <w:rFonts w:eastAsia="Times New Roman" w:cs="Arial"/>
          <w:color w:val="222222"/>
          <w:lang w:eastAsia="hu-HU"/>
        </w:rPr>
        <w:t>: a nőivarú marha az e</w:t>
      </w:r>
      <w:r w:rsidR="00EC19B3">
        <w:rPr>
          <w:rFonts w:eastAsia="Times New Roman" w:cs="Arial"/>
          <w:color w:val="222222"/>
          <w:lang w:eastAsia="hu-HU"/>
        </w:rPr>
        <w:t>lső ellésig, kortól függetlenül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Szűz üsző</w:t>
      </w:r>
      <w:r w:rsidRPr="00E077FF">
        <w:rPr>
          <w:rFonts w:eastAsia="Times New Roman" w:cs="Arial"/>
          <w:color w:val="222222"/>
          <w:lang w:eastAsia="hu-HU"/>
        </w:rPr>
        <w:t>: ivar</w:t>
      </w:r>
      <w:r w:rsidR="00EC19B3">
        <w:rPr>
          <w:rFonts w:eastAsia="Times New Roman" w:cs="Arial"/>
          <w:color w:val="222222"/>
          <w:lang w:eastAsia="hu-HU"/>
        </w:rPr>
        <w:t>érett üsző az első fedeztetésig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Előhasi üsző</w:t>
      </w:r>
      <w:r w:rsidR="00EC19B3">
        <w:rPr>
          <w:rFonts w:eastAsia="Times New Roman" w:cs="Arial"/>
          <w:color w:val="222222"/>
          <w:lang w:eastAsia="hu-HU"/>
        </w:rPr>
        <w:t>: első vemhes üsző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Előhasi tehén</w:t>
      </w:r>
      <w:r w:rsidRPr="00E077FF">
        <w:rPr>
          <w:rFonts w:eastAsia="Times New Roman" w:cs="Arial"/>
          <w:color w:val="222222"/>
          <w:lang w:eastAsia="hu-HU"/>
        </w:rPr>
        <w:t>: tehén a m</w:t>
      </w:r>
      <w:r w:rsidR="00EC19B3">
        <w:rPr>
          <w:rFonts w:eastAsia="Times New Roman" w:cs="Arial"/>
          <w:color w:val="222222"/>
          <w:lang w:eastAsia="hu-HU"/>
        </w:rPr>
        <w:t xml:space="preserve">ásodik </w:t>
      </w:r>
      <w:proofErr w:type="spellStart"/>
      <w:r w:rsidR="00EC19B3">
        <w:rPr>
          <w:rFonts w:eastAsia="Times New Roman" w:cs="Arial"/>
          <w:color w:val="222222"/>
          <w:lang w:eastAsia="hu-HU"/>
        </w:rPr>
        <w:t>borja</w:t>
      </w:r>
      <w:proofErr w:type="spellEnd"/>
      <w:r w:rsidR="00EC19B3">
        <w:rPr>
          <w:rFonts w:eastAsia="Times New Roman" w:cs="Arial"/>
          <w:color w:val="222222"/>
          <w:lang w:eastAsia="hu-HU"/>
        </w:rPr>
        <w:t xml:space="preserve"> megszületése előtt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Bika</w:t>
      </w:r>
      <w:r w:rsidRPr="00E077FF">
        <w:rPr>
          <w:rFonts w:eastAsia="Times New Roman" w:cs="Arial"/>
          <w:color w:val="222222"/>
          <w:lang w:eastAsia="hu-HU"/>
        </w:rPr>
        <w:t>: kortól függet</w:t>
      </w:r>
      <w:r w:rsidR="00EC19B3">
        <w:rPr>
          <w:rFonts w:eastAsia="Times New Roman" w:cs="Arial"/>
          <w:color w:val="222222"/>
          <w:lang w:eastAsia="hu-HU"/>
        </w:rPr>
        <w:t>lenül a hímivarú egyed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Tinó</w:t>
      </w:r>
      <w:r w:rsidR="00EC19B3">
        <w:rPr>
          <w:rFonts w:eastAsia="Times New Roman" w:cs="Arial"/>
          <w:color w:val="222222"/>
          <w:lang w:eastAsia="hu-HU"/>
        </w:rPr>
        <w:t>: ivartalanított növendékbika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Borjúfogas tinó</w:t>
      </w:r>
      <w:r w:rsidRPr="00E077FF">
        <w:rPr>
          <w:rFonts w:eastAsia="Times New Roman" w:cs="Arial"/>
          <w:color w:val="222222"/>
          <w:lang w:eastAsia="hu-HU"/>
        </w:rPr>
        <w:t>: 2-3 éves ti</w:t>
      </w:r>
      <w:r w:rsidR="00EC19B3">
        <w:rPr>
          <w:rFonts w:eastAsia="Times New Roman" w:cs="Arial"/>
          <w:color w:val="222222"/>
          <w:lang w:eastAsia="hu-HU"/>
        </w:rPr>
        <w:t>nó a szegletfog kiváltása előtt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Ökör</w:t>
      </w:r>
      <w:r w:rsidRPr="00E077FF">
        <w:rPr>
          <w:rFonts w:eastAsia="Times New Roman" w:cs="Arial"/>
          <w:color w:val="222222"/>
          <w:lang w:eastAsia="hu-HU"/>
        </w:rPr>
        <w:t>: 4 évesnél idősebb ivartalanított bika (függetlenül az ivartalanítási kortól)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b/>
        </w:rPr>
      </w:pPr>
      <w:r w:rsidRPr="00E077FF">
        <w:rPr>
          <w:b/>
        </w:rPr>
        <w:t>Göböly vagy sőre</w:t>
      </w:r>
      <w:r w:rsidRPr="00E077FF">
        <w:t xml:space="preserve">: hizlalásra fogott, vagy kihízott </w:t>
      </w:r>
      <w:r w:rsidRPr="00E077FF">
        <w:rPr>
          <w:rFonts w:eastAsia="Times New Roman" w:cs="Arial"/>
          <w:color w:val="222222"/>
          <w:lang w:eastAsia="hu-HU"/>
        </w:rPr>
        <w:t>szarvasmarha</w:t>
      </w:r>
      <w:r w:rsidRPr="00E077FF">
        <w:t xml:space="preserve"> (kortól és nemtől függetlenül)</w:t>
      </w:r>
    </w:p>
    <w:p w:rsidR="00E077FF" w:rsidRPr="00E077FF" w:rsidRDefault="00E077FF" w:rsidP="00E077FF">
      <w:pPr>
        <w:numPr>
          <w:ilvl w:val="0"/>
          <w:numId w:val="5"/>
        </w:numPr>
        <w:spacing w:before="100" w:beforeAutospacing="1" w:after="24" w:line="240" w:lineRule="auto"/>
        <w:ind w:left="384"/>
        <w:jc w:val="left"/>
        <w:rPr>
          <w:rFonts w:eastAsia="Times New Roman" w:cs="Arial"/>
          <w:color w:val="222222"/>
          <w:lang w:eastAsia="hu-HU"/>
        </w:rPr>
      </w:pPr>
      <w:r w:rsidRPr="00E077FF">
        <w:rPr>
          <w:rFonts w:eastAsia="Times New Roman" w:cs="Arial"/>
          <w:b/>
          <w:bCs/>
          <w:color w:val="222222"/>
          <w:lang w:eastAsia="hu-HU"/>
        </w:rPr>
        <w:t>Csuvas</w:t>
      </w:r>
      <w:r w:rsidRPr="00E077FF">
        <w:rPr>
          <w:rFonts w:eastAsia="Times New Roman" w:cs="Arial"/>
          <w:color w:val="222222"/>
          <w:lang w:eastAsia="hu-HU"/>
        </w:rPr>
        <w:t>: hízóökör</w:t>
      </w:r>
    </w:p>
    <w:p w:rsidR="00E077FF" w:rsidRPr="00E077FF" w:rsidRDefault="00E077FF" w:rsidP="00E077FF">
      <w:pPr>
        <w:pStyle w:val="Cmsor2"/>
      </w:pPr>
      <w:r w:rsidRPr="00E077FF">
        <w:lastRenderedPageBreak/>
        <w:t>Fő típusai</w:t>
      </w:r>
    </w:p>
    <w:p w:rsidR="00E077FF" w:rsidRDefault="00E077FF" w:rsidP="00E077FF">
      <w:pPr>
        <w:pStyle w:val="Behzsos"/>
      </w:pPr>
      <w:r>
        <w:t xml:space="preserve">A szarvasmarha két ma élő alaptípusa a közönséges szarvasmarha és a zebu. A kettőt az őstulok két különböző változatából </w:t>
      </w:r>
      <w:proofErr w:type="spellStart"/>
      <w:r>
        <w:t>háziasították</w:t>
      </w:r>
      <w:proofErr w:type="spellEnd"/>
      <w:r>
        <w:t xml:space="preserve"> </w:t>
      </w:r>
      <w:r w:rsidRPr="00EC19B3">
        <w:t>(</w:t>
      </w:r>
      <w:proofErr w:type="spellStart"/>
      <w:r w:rsidRPr="00EC19B3">
        <w:t>Bos</w:t>
      </w:r>
      <w:proofErr w:type="spellEnd"/>
      <w:r w:rsidRPr="00EC19B3">
        <w:t xml:space="preserve"> </w:t>
      </w:r>
      <w:proofErr w:type="spellStart"/>
      <w:r w:rsidRPr="00EC19B3">
        <w:t>primigenius</w:t>
      </w:r>
      <w:proofErr w:type="spellEnd"/>
      <w:r w:rsidRPr="00EC19B3">
        <w:t xml:space="preserve"> </w:t>
      </w:r>
      <w:proofErr w:type="spellStart"/>
      <w:r w:rsidRPr="00EC19B3">
        <w:t>primigenius</w:t>
      </w:r>
      <w:proofErr w:type="spellEnd"/>
      <w:r w:rsidRPr="00EC19B3">
        <w:t xml:space="preserve"> és </w:t>
      </w:r>
      <w:proofErr w:type="spellStart"/>
      <w:r w:rsidRPr="00EC19B3">
        <w:t>Bos</w:t>
      </w:r>
      <w:proofErr w:type="spellEnd"/>
      <w:r w:rsidRPr="00EC19B3">
        <w:t xml:space="preserve"> </w:t>
      </w:r>
      <w:proofErr w:type="spellStart"/>
      <w:r w:rsidRPr="00EC19B3">
        <w:t>primigenius</w:t>
      </w:r>
      <w:proofErr w:type="spellEnd"/>
      <w:r w:rsidRPr="00EC19B3">
        <w:t xml:space="preserve"> </w:t>
      </w:r>
      <w:proofErr w:type="spellStart"/>
      <w:r w:rsidRPr="00EC19B3">
        <w:t>namadicus</w:t>
      </w:r>
      <w:proofErr w:type="spellEnd"/>
      <w:r w:rsidRPr="00EC19B3">
        <w:t>), amelyek</w:t>
      </w:r>
      <w:r>
        <w:t xml:space="preserve"> a legfrissebb kutatási eredmények alapján mintegy 250 000 éve váltak el egymástól. A zebu főleg Dél- és Kelet-Ázsiában terjedt el.</w:t>
      </w:r>
    </w:p>
    <w:p w:rsidR="00E077FF" w:rsidRPr="00E077FF" w:rsidRDefault="00E077FF" w:rsidP="00E077FF">
      <w:pPr>
        <w:pStyle w:val="Behzsos"/>
      </w:pPr>
      <w:r>
        <w:t>Küllem, illetve hasznosítás alapján is két típust különböztetünk meg. Az első a zömökebb, tömörebb hús- és igásmarha, a másik a könnyedebb, elegánsabb tejelő fajták típusa.</w:t>
      </w:r>
    </w:p>
    <w:p w:rsidR="00E077FF" w:rsidRPr="00E077FF" w:rsidRDefault="00E077FF" w:rsidP="00E077FF">
      <w:pPr>
        <w:pStyle w:val="Cmsor2"/>
      </w:pPr>
      <w:r w:rsidRPr="00E077FF">
        <w:t>Hasznosítása</w:t>
      </w:r>
    </w:p>
    <w:p w:rsidR="00E077FF" w:rsidRDefault="00E077FF" w:rsidP="00E077FF">
      <w:pPr>
        <w:pStyle w:val="Behzsos"/>
      </w:pPr>
      <w:r>
        <w:t xml:space="preserve">Ugyan a szarvasmarhát leginkább tej- és hústermelésre használják, a gépesítés előtt jelentős volt az aránya az igavonásban is, </w:t>
      </w:r>
      <w:proofErr w:type="gramStart"/>
      <w:r>
        <w:t>ezenkívül</w:t>
      </w:r>
      <w:proofErr w:type="gramEnd"/>
      <w:r>
        <w:t xml:space="preserve"> felhasználják a tülkét, valamint a bőrét is.</w:t>
      </w:r>
    </w:p>
    <w:p w:rsidR="00E077FF" w:rsidRPr="00E077FF" w:rsidRDefault="00E077FF" w:rsidP="00E077FF">
      <w:pPr>
        <w:pStyle w:val="Behzsos"/>
      </w:pPr>
      <w:r>
        <w:t>A Newcastle-i Egyetem munkatársai 516 tejtermelő megkérdezése nyomán kimutatták, hogy a tehén több tejet ad, ha a gazdája a nevén szólítja, mint ha csupán a csorda részeként kezelnék.</w:t>
      </w:r>
    </w:p>
    <w:p w:rsidR="00E077FF" w:rsidRPr="00E077FF" w:rsidRDefault="00E077FF" w:rsidP="00E077FF">
      <w:pPr>
        <w:pStyle w:val="Cmsor2"/>
      </w:pPr>
      <w:r w:rsidRPr="00E077FF">
        <w:t>Betegségek</w:t>
      </w:r>
    </w:p>
    <w:p w:rsidR="00E077FF" w:rsidRDefault="00E077FF" w:rsidP="00E077FF">
      <w:pPr>
        <w:pStyle w:val="Behzsos"/>
      </w:pPr>
      <w:r>
        <w:t>A szarvasmarha egyik legújabb és legismertebb betegsége a BSE (</w:t>
      </w:r>
      <w:proofErr w:type="spellStart"/>
      <w:r>
        <w:t>Bovine</w:t>
      </w:r>
      <w:proofErr w:type="spellEnd"/>
      <w:r>
        <w:t xml:space="preserve"> </w:t>
      </w:r>
      <w:proofErr w:type="spellStart"/>
      <w:r>
        <w:t>Spongiform</w:t>
      </w:r>
      <w:proofErr w:type="spellEnd"/>
      <w:r>
        <w:t xml:space="preserve"> </w:t>
      </w:r>
      <w:proofErr w:type="spellStart"/>
      <w:r>
        <w:t>Encephalopathia</w:t>
      </w:r>
      <w:proofErr w:type="spellEnd"/>
      <w:r>
        <w:t>, vagyis szivacsos agyvelőelfajulás), más néven kergemarha-kór. Valószínűsíthetően kapcsolatban áll a kiskérődzők surlókórjával (</w:t>
      </w:r>
      <w:proofErr w:type="spellStart"/>
      <w:r>
        <w:t>scrapie</w:t>
      </w:r>
      <w:proofErr w:type="spellEnd"/>
      <w:r>
        <w:t xml:space="preserve">) és az embereknél előforduló </w:t>
      </w:r>
      <w:proofErr w:type="spellStart"/>
      <w:r>
        <w:t>Kreuzfeld</w:t>
      </w:r>
      <w:proofErr w:type="spellEnd"/>
      <w:r>
        <w:t xml:space="preserve">-Jakob kórral. </w:t>
      </w:r>
      <w:proofErr w:type="spellStart"/>
      <w:r>
        <w:t>Prionok</w:t>
      </w:r>
      <w:proofErr w:type="spellEnd"/>
      <w:r>
        <w:t xml:space="preserve"> okozzák.</w:t>
      </w:r>
    </w:p>
    <w:p w:rsidR="00E077FF" w:rsidRPr="00E077FF" w:rsidRDefault="00E077FF" w:rsidP="00E077FF">
      <w:pPr>
        <w:pStyle w:val="Behzsos"/>
      </w:pPr>
      <w:r>
        <w:t>Egyéb fontos fertőző betegségek:</w:t>
      </w:r>
    </w:p>
    <w:p w:rsidR="00E077FF" w:rsidRPr="00EE521C" w:rsidRDefault="00E077FF" w:rsidP="00EE521C">
      <w:pPr>
        <w:pStyle w:val="Listaszerbekezds"/>
      </w:pPr>
      <w:r w:rsidRPr="00EE521C">
        <w:t>tuberkulózis</w:t>
      </w:r>
    </w:p>
    <w:p w:rsidR="00E077FF" w:rsidRPr="00EE521C" w:rsidRDefault="00E077FF" w:rsidP="00EE521C">
      <w:pPr>
        <w:pStyle w:val="Listaszerbekezds"/>
      </w:pPr>
      <w:r w:rsidRPr="00EE521C">
        <w:t>száj- és körömfájás (a páros ujjú patásoknál fordul elő)</w:t>
      </w:r>
    </w:p>
    <w:p w:rsidR="00E077FF" w:rsidRPr="00EE521C" w:rsidRDefault="00E077FF" w:rsidP="00EE521C">
      <w:pPr>
        <w:pStyle w:val="Listaszerbekezds"/>
      </w:pPr>
      <w:proofErr w:type="spellStart"/>
      <w:r w:rsidRPr="00EE521C">
        <w:t>paratuberkulózis</w:t>
      </w:r>
      <w:proofErr w:type="spellEnd"/>
      <w:r w:rsidRPr="00EE521C">
        <w:t xml:space="preserve"> (a legfrissebb kutatások szerint a pasztőrözést is túléli)</w:t>
      </w:r>
    </w:p>
    <w:p w:rsidR="00E077FF" w:rsidRPr="00E077FF" w:rsidRDefault="00E077FF" w:rsidP="00E077FF">
      <w:pPr>
        <w:pStyle w:val="Behzsos"/>
      </w:pPr>
      <w:r w:rsidRPr="00E077FF">
        <w:t>2008-ban </w:t>
      </w:r>
      <w:hyperlink r:id="rId10" w:history="1">
        <w:r w:rsidRPr="00E077FF">
          <w:t>megjelent Magyarországon is a kéknyelv betegség</w:t>
        </w:r>
      </w:hyperlink>
      <w:r w:rsidRPr="00E077FF">
        <w:t>.</w:t>
      </w:r>
    </w:p>
    <w:p w:rsidR="00E077FF" w:rsidRPr="00E077FF" w:rsidRDefault="00E077FF" w:rsidP="00EE521C">
      <w:pPr>
        <w:pStyle w:val="Cmsor2"/>
      </w:pPr>
      <w:r w:rsidRPr="00E077FF">
        <w:t>Legfontosabb fajták</w:t>
      </w:r>
    </w:p>
    <w:p w:rsidR="00E077FF" w:rsidRPr="00E077FF" w:rsidRDefault="00EC19B3" w:rsidP="00EE521C">
      <w:pPr>
        <w:pStyle w:val="Cmsor3"/>
        <w:rPr>
          <w:rFonts w:eastAsia="Times New Roman"/>
        </w:rPr>
      </w:pPr>
      <w:r>
        <w:rPr>
          <w:rFonts w:eastAsia="Times New Roman"/>
        </w:rPr>
        <w:t>Magyar fajták</w:t>
      </w:r>
    </w:p>
    <w:p w:rsidR="00E077FF" w:rsidRPr="00EE521C" w:rsidRDefault="00E077FF" w:rsidP="00EE521C">
      <w:pPr>
        <w:pStyle w:val="Listaszerbekezds"/>
      </w:pPr>
      <w:r w:rsidRPr="00EE521C">
        <w:t>Magyar tarka szarvasmarha</w:t>
      </w:r>
    </w:p>
    <w:p w:rsidR="00E077FF" w:rsidRPr="00EE521C" w:rsidRDefault="00E077FF" w:rsidP="00EE521C">
      <w:pPr>
        <w:pStyle w:val="Listaszerbekezds"/>
      </w:pPr>
      <w:r w:rsidRPr="00EE521C">
        <w:rPr>
          <w:color w:val="000000" w:themeColor="text1"/>
        </w:rPr>
        <w:t>Magyar szürke szarvasmarha</w:t>
      </w:r>
      <w:r w:rsidR="00EE521C" w:rsidRPr="00EE521C">
        <w:br/>
      </w:r>
      <w:r w:rsidRPr="00EE521C">
        <w:t>Jellegzetes, nagy szarvval, ezüstszürke, a szem, mar, lábtövek sötétek, a borjak viszont narancsszínűen jönnek a világra, amit szaknyelven </w:t>
      </w:r>
      <w:r w:rsidRPr="00EE521C">
        <w:rPr>
          <w:i/>
          <w:iCs/>
        </w:rPr>
        <w:t>pirók</w:t>
      </w:r>
      <w:r w:rsidRPr="00EE521C">
        <w:t xml:space="preserve"> színnek neveznek. </w:t>
      </w:r>
      <w:r w:rsidR="00C24FE7">
        <w:br/>
      </w:r>
      <w:r w:rsidRPr="00EE521C">
        <w:t xml:space="preserve">Ezt a szőrzetszínt koruk </w:t>
      </w:r>
      <w:proofErr w:type="spellStart"/>
      <w:r w:rsidRPr="00EE521C">
        <w:t>előrehaladtával</w:t>
      </w:r>
      <w:proofErr w:type="spellEnd"/>
      <w:r w:rsidRPr="00EE521C">
        <w:t xml:space="preserve"> – az egyed fejlettségétől és a takarmány minőségétől függően – fokozatosan elveszítik, és teljesen kiszürkülnek, </w:t>
      </w:r>
      <w:r w:rsidR="00EE521C">
        <w:t>mire elérik a 2-6 hónapos kort.</w:t>
      </w:r>
    </w:p>
    <w:p w:rsidR="00E077FF" w:rsidRPr="00E077FF" w:rsidRDefault="00EC19B3" w:rsidP="00EE521C">
      <w:pPr>
        <w:pStyle w:val="Cmsor3"/>
        <w:rPr>
          <w:rFonts w:eastAsia="Times New Roman"/>
          <w:lang w:eastAsia="hu-HU"/>
        </w:rPr>
      </w:pPr>
      <w:proofErr w:type="spellStart"/>
      <w:r>
        <w:rPr>
          <w:rFonts w:eastAsia="Times New Roman"/>
          <w:lang w:eastAsia="hu-HU"/>
        </w:rPr>
        <w:t>Tejhasznú</w:t>
      </w:r>
      <w:proofErr w:type="spellEnd"/>
      <w:r>
        <w:rPr>
          <w:rFonts w:eastAsia="Times New Roman"/>
          <w:lang w:eastAsia="hu-HU"/>
        </w:rPr>
        <w:t xml:space="preserve"> fajták</w:t>
      </w:r>
    </w:p>
    <w:p w:rsidR="00EE521C" w:rsidRPr="00EE521C" w:rsidRDefault="00EE521C" w:rsidP="00EE521C">
      <w:pPr>
        <w:pStyle w:val="Listaszerbekezds"/>
      </w:pPr>
      <w:r w:rsidRPr="00EE521C">
        <w:t>Holstein-fríz</w:t>
      </w:r>
    </w:p>
    <w:p w:rsidR="00EE521C" w:rsidRPr="00EE521C" w:rsidRDefault="00EE521C" w:rsidP="00EE521C">
      <w:pPr>
        <w:pStyle w:val="Listaszerbekezds"/>
      </w:pPr>
      <w:r w:rsidRPr="00EE521C">
        <w:t>Jersey</w:t>
      </w:r>
    </w:p>
    <w:p w:rsidR="00EE521C" w:rsidRPr="00EE521C" w:rsidRDefault="00EE521C" w:rsidP="00EE521C">
      <w:pPr>
        <w:pStyle w:val="Listaszerbekezds"/>
      </w:pPr>
      <w:proofErr w:type="spellStart"/>
      <w:r w:rsidRPr="00EE521C">
        <w:t>Ayrshire</w:t>
      </w:r>
      <w:proofErr w:type="spellEnd"/>
    </w:p>
    <w:p w:rsidR="00EE521C" w:rsidRPr="00EE521C" w:rsidRDefault="00EE521C" w:rsidP="00EE521C">
      <w:pPr>
        <w:pStyle w:val="Listaszerbekezds"/>
      </w:pPr>
      <w:r w:rsidRPr="00EE521C">
        <w:t>Magyar tarka</w:t>
      </w:r>
    </w:p>
    <w:p w:rsidR="00E077FF" w:rsidRPr="00E077FF" w:rsidRDefault="00EC19B3" w:rsidP="00EE521C">
      <w:pPr>
        <w:pStyle w:val="Cmsor3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Húsfajták</w:t>
      </w:r>
    </w:p>
    <w:p w:rsidR="00EE521C" w:rsidRPr="00EE521C" w:rsidRDefault="00EE521C" w:rsidP="00EE521C">
      <w:pPr>
        <w:pStyle w:val="Listaszerbekezds"/>
      </w:pPr>
      <w:proofErr w:type="spellStart"/>
      <w:r w:rsidRPr="00EE521C">
        <w:t>Limousine</w:t>
      </w:r>
      <w:proofErr w:type="spellEnd"/>
    </w:p>
    <w:p w:rsidR="00EE521C" w:rsidRPr="00EE521C" w:rsidRDefault="00EE521C" w:rsidP="00EE521C">
      <w:pPr>
        <w:pStyle w:val="Listaszerbekezds"/>
      </w:pPr>
      <w:proofErr w:type="spellStart"/>
      <w:r w:rsidRPr="00EE521C">
        <w:t>Charolais</w:t>
      </w:r>
      <w:proofErr w:type="spellEnd"/>
    </w:p>
    <w:p w:rsidR="00EE521C" w:rsidRPr="00EE521C" w:rsidRDefault="00EE521C" w:rsidP="00EE521C">
      <w:pPr>
        <w:pStyle w:val="Listaszerbekezds"/>
      </w:pPr>
      <w:proofErr w:type="spellStart"/>
      <w:r w:rsidRPr="00EE521C">
        <w:t>Aberdeen</w:t>
      </w:r>
      <w:proofErr w:type="spellEnd"/>
      <w:r w:rsidRPr="00EE521C">
        <w:t xml:space="preserve"> </w:t>
      </w:r>
      <w:proofErr w:type="spellStart"/>
      <w:r w:rsidRPr="00EE521C">
        <w:t>angus</w:t>
      </w:r>
      <w:proofErr w:type="spellEnd"/>
    </w:p>
    <w:p w:rsidR="00EE521C" w:rsidRPr="00EE521C" w:rsidRDefault="00EE521C" w:rsidP="00EE521C">
      <w:pPr>
        <w:pStyle w:val="Listaszerbekezds"/>
      </w:pPr>
      <w:proofErr w:type="spellStart"/>
      <w:r w:rsidRPr="00EE521C">
        <w:lastRenderedPageBreak/>
        <w:t>Hereford</w:t>
      </w:r>
      <w:proofErr w:type="spellEnd"/>
      <w:r w:rsidRPr="00EE521C">
        <w:t xml:space="preserve"> marha</w:t>
      </w:r>
    </w:p>
    <w:p w:rsidR="00EE521C" w:rsidRPr="00EE521C" w:rsidRDefault="00EE521C" w:rsidP="00EE521C">
      <w:pPr>
        <w:pStyle w:val="Listaszerbekezds"/>
      </w:pPr>
      <w:proofErr w:type="spellStart"/>
      <w:r w:rsidRPr="00EE521C">
        <w:t>Blonde</w:t>
      </w:r>
      <w:proofErr w:type="spellEnd"/>
      <w:r w:rsidRPr="00EE521C">
        <w:t xml:space="preserve"> </w:t>
      </w:r>
      <w:proofErr w:type="spellStart"/>
      <w:r w:rsidRPr="00EE521C">
        <w:t>d'Aquitaine</w:t>
      </w:r>
      <w:proofErr w:type="spellEnd"/>
    </w:p>
    <w:p w:rsidR="00EE521C" w:rsidRPr="00EE521C" w:rsidRDefault="00EE521C" w:rsidP="00EE521C">
      <w:pPr>
        <w:pStyle w:val="Listaszerbekezds"/>
      </w:pPr>
      <w:r w:rsidRPr="00EE521C">
        <w:t>Fehér-kék belga</w:t>
      </w:r>
    </w:p>
    <w:p w:rsidR="00EE521C" w:rsidRPr="00EE521C" w:rsidRDefault="00EE521C" w:rsidP="00EE521C">
      <w:pPr>
        <w:pStyle w:val="Listaszerbekezds"/>
      </w:pPr>
      <w:r w:rsidRPr="00EE521C">
        <w:t>Texasi hosszúszarvú marha</w:t>
      </w:r>
    </w:p>
    <w:p w:rsidR="00EE521C" w:rsidRPr="00EE521C" w:rsidRDefault="00EE521C" w:rsidP="00EE521C">
      <w:pPr>
        <w:pStyle w:val="Listaszerbekezds"/>
      </w:pPr>
      <w:r w:rsidRPr="00EE521C">
        <w:t>Magyar tarka</w:t>
      </w:r>
    </w:p>
    <w:p w:rsidR="00E077FF" w:rsidRPr="00EE521C" w:rsidRDefault="00EE521C" w:rsidP="00EE521C">
      <w:pPr>
        <w:pStyle w:val="Listaszerbekezds"/>
      </w:pPr>
      <w:proofErr w:type="spellStart"/>
      <w:r w:rsidRPr="00EE521C">
        <w:t>Hanu</w:t>
      </w:r>
      <w:proofErr w:type="spellEnd"/>
    </w:p>
    <w:p w:rsidR="00E077FF" w:rsidRPr="00E077FF" w:rsidRDefault="00EC19B3" w:rsidP="00EE521C">
      <w:pPr>
        <w:pStyle w:val="Cmsor3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Kettős </w:t>
      </w:r>
      <w:proofErr w:type="spellStart"/>
      <w:r>
        <w:rPr>
          <w:rFonts w:eastAsia="Times New Roman"/>
          <w:lang w:eastAsia="hu-HU"/>
        </w:rPr>
        <w:t>hasznosításúak</w:t>
      </w:r>
      <w:proofErr w:type="spellEnd"/>
    </w:p>
    <w:p w:rsidR="00E077FF" w:rsidRPr="00EE521C" w:rsidRDefault="00E077FF" w:rsidP="0046487E">
      <w:pPr>
        <w:pStyle w:val="Listaszerbekezds"/>
        <w:spacing w:before="120"/>
        <w:ind w:left="380" w:hanging="357"/>
      </w:pPr>
      <w:r w:rsidRPr="00EE521C">
        <w:t>Szimentáli</w:t>
      </w:r>
      <w:r w:rsidR="00EE521C" w:rsidRPr="00EE521C">
        <w:br/>
      </w:r>
      <w:proofErr w:type="gramStart"/>
      <w:r w:rsidRPr="00EE521C">
        <w:t>A</w:t>
      </w:r>
      <w:proofErr w:type="gramEnd"/>
      <w:r w:rsidRPr="00EE521C">
        <w:t xml:space="preserve"> szimentáli kitenyésztését a 18. század vége felé a svájci Alpokban kezdték. Erélyes növekedése, jelentős tejtermelése, kiváló ellenállóképessége miatt az egész világon elterjedt. Színe szabálytalan, különböző árnyalatú, piros-, illetve sárga-tarka. </w:t>
      </w:r>
      <w:r w:rsidR="00C24FE7">
        <w:br/>
      </w:r>
      <w:r w:rsidRPr="00EE521C">
        <w:t>Marmagassága 138–142 cm. A tehén 650–750, a bika 1100–1300 kg. Tejtermelése 4500–5000 liter/év. Húsa napi 1,2-1,3 kilogrammal gyarapodhat.</w:t>
      </w:r>
    </w:p>
    <w:p w:rsidR="00E077FF" w:rsidRPr="00EE521C" w:rsidRDefault="00E077FF" w:rsidP="00EE521C">
      <w:pPr>
        <w:pStyle w:val="Listaszerbekezds"/>
      </w:pPr>
      <w:proofErr w:type="spellStart"/>
      <w:r w:rsidRPr="00EE521C">
        <w:t>Pinzgaui</w:t>
      </w:r>
      <w:proofErr w:type="spellEnd"/>
    </w:p>
    <w:p w:rsidR="00DD0EC1" w:rsidRPr="00DD0EC1" w:rsidRDefault="00E077FF" w:rsidP="00DD0EC1">
      <w:pPr>
        <w:pStyle w:val="Listaszerbekezds"/>
      </w:pPr>
      <w:r w:rsidRPr="00EE521C">
        <w:t>Lapály marhák</w:t>
      </w:r>
      <w:bookmarkStart w:id="0" w:name="_GoBack"/>
      <w:bookmarkEnd w:id="0"/>
      <w:r w:rsidR="00DD0E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1014730</wp:posOffset>
                </wp:positionV>
                <wp:extent cx="6067425" cy="3971925"/>
                <wp:effectExtent l="0" t="0" r="28575" b="28575"/>
                <wp:wrapNone/>
                <wp:docPr id="26" name="Tekercs vízszintes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97192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EC1" w:rsidRDefault="00DD0EC1" w:rsidP="00DD0EC1">
                            <w:pPr>
                              <w:jc w:val="center"/>
                            </w:pPr>
                            <w:r w:rsidRPr="00DD0EC1">
                              <w:rPr>
                                <w:i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1B69BF2A" wp14:editId="42D776CA">
                                  <wp:extent cx="2857500" cy="2143125"/>
                                  <wp:effectExtent l="0" t="0" r="0" b="9525"/>
                                  <wp:docPr id="1" name="Kép 1" descr="https://upload.wikimedia.org/wikipedia/commons/thumb/c/c2/Cow_calf_dsc06512.jpg/300px-Cow_calf_dsc06512.jpg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upload.wikimedia.org/wikipedia/commons/thumb/c/c2/Cow_calf_dsc06512.jpg/300px-Cow_calf_dsc06512.jpg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0" cy="2143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D0EC1" w:rsidRPr="00DD0EC1" w:rsidRDefault="00DD0EC1" w:rsidP="00DD0EC1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DD0EC1">
                              <w:rPr>
                                <w:i/>
                                <w:color w:val="000000" w:themeColor="text1"/>
                              </w:rPr>
                              <w:t xml:space="preserve">Szimentáli tehén és </w:t>
                            </w:r>
                            <w:proofErr w:type="spellStart"/>
                            <w:r w:rsidRPr="00DD0EC1">
                              <w:rPr>
                                <w:i/>
                                <w:color w:val="000000" w:themeColor="text1"/>
                              </w:rPr>
                              <w:t>borja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Tekercs vízszintesen 26" o:spid="_x0000_s1026" type="#_x0000_t98" style="position:absolute;left:0;text-align:left;margin-left:-7.85pt;margin-top:79.9pt;width:477.75pt;height:3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" fillcolor="white [3212]" strokecolor="#c00000" strokeweight="1pt">
                <v:stroke joinstyle="miter"/>
                <v:textbox>
                  <w:txbxContent>
                    <w:p w:rsidR="00DD0EC1" w:rsidRDefault="00DD0EC1" w:rsidP="00DD0EC1">
                      <w:pPr>
                        <w:jc w:val="center"/>
                      </w:pPr>
                      <w:r w:rsidRPr="00DD0EC1">
                        <w:rPr>
                          <w:i/>
                          <w:noProof/>
                        </w:rPr>
                        <w:drawing>
                          <wp:inline distT="0" distB="0" distL="0" distR="0" wp14:anchorId="1B69BF2A" wp14:editId="42D776CA">
                            <wp:extent cx="2857500" cy="2143125"/>
                            <wp:effectExtent l="0" t="0" r="0" b="9525"/>
                            <wp:docPr id="1" name="Kép 1" descr="https://upload.wikimedia.org/wikipedia/commons/thumb/c/c2/Cow_calf_dsc06512.jpg/300px-Cow_calf_dsc06512.jpg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upload.wikimedia.org/wikipedia/commons/thumb/c/c2/Cow_calf_dsc06512.jpg/300px-Cow_calf_dsc06512.jpg">
                                      <a:hlinkClick r:id="rId1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0" cy="2143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D0EC1" w:rsidRPr="00DD0EC1" w:rsidRDefault="00DD0EC1" w:rsidP="00DD0EC1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r w:rsidRPr="00DD0EC1">
                        <w:rPr>
                          <w:i/>
                          <w:color w:val="000000" w:themeColor="text1"/>
                        </w:rPr>
                        <w:t xml:space="preserve">Szimentáli tehén és </w:t>
                      </w:r>
                      <w:proofErr w:type="spellStart"/>
                      <w:r w:rsidRPr="00DD0EC1">
                        <w:rPr>
                          <w:i/>
                          <w:color w:val="000000" w:themeColor="text1"/>
                        </w:rPr>
                        <w:t>borja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DD0EC1" w:rsidRPr="00DD0EC1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6FC" w:rsidRDefault="00E466FC" w:rsidP="00DD0EC1">
      <w:pPr>
        <w:spacing w:after="0" w:line="240" w:lineRule="auto"/>
      </w:pPr>
      <w:r>
        <w:separator/>
      </w:r>
    </w:p>
  </w:endnote>
  <w:endnote w:type="continuationSeparator" w:id="0">
    <w:p w:rsidR="00E466FC" w:rsidRDefault="00E466FC" w:rsidP="00DD0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5725988"/>
      <w:docPartObj>
        <w:docPartGallery w:val="Page Numbers (Bottom of Page)"/>
        <w:docPartUnique/>
      </w:docPartObj>
    </w:sdtPr>
    <w:sdtEndPr/>
    <w:sdtContent>
      <w:p w:rsidR="00DD0EC1" w:rsidRDefault="00DD0EC1">
        <w:pPr>
          <w:pStyle w:val="llb"/>
        </w:pPr>
        <w:r>
          <w:rPr>
            <w:noProof/>
            <w:lang w:eastAsia="hu-H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leftMargin">
                    <wp:posOffset>247650</wp:posOffset>
                  </wp:positionH>
                  <wp:positionV relativeFrom="bottomMargin">
                    <wp:posOffset>104140</wp:posOffset>
                  </wp:positionV>
                  <wp:extent cx="1390650" cy="561975"/>
                  <wp:effectExtent l="0" t="0" r="19050" b="28575"/>
                  <wp:wrapNone/>
                  <wp:docPr id="10" name="Csoportba foglalás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90650" cy="561975"/>
                            <a:chOff x="726" y="14496"/>
                            <a:chExt cx="659" cy="690"/>
                          </a:xfrm>
                          <a:solidFill>
                            <a:srgbClr val="FFFFCC"/>
                          </a:solidFill>
                        </wpg:grpSpPr>
                        <wps:wsp>
                          <wps:cNvPr id="11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496"/>
                              <a:ext cx="659" cy="69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D0EC1" w:rsidRPr="00C24FE7" w:rsidRDefault="00DD0EC1" w:rsidP="00DD0EC1">
                                <w:pPr>
                                  <w:pStyle w:val="llb"/>
                                  <w:shd w:val="clear" w:color="auto" w:fill="FFFFCC"/>
                                  <w:jc w:val="center"/>
                                  <w:rPr>
                                    <w:bCs/>
                                    <w:i/>
                                    <w:iCs/>
                                    <w:color w:val="C00000"/>
                                    <w:sz w:val="32"/>
                                    <w:szCs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C24FE7">
                                  <w:rPr>
                                    <w:color w:val="C00000"/>
                                    <w:sz w:val="32"/>
                                    <w:szCs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fldChar w:fldCharType="begin"/>
                                </w:r>
                                <w:r w:rsidRPr="00C24FE7">
                                  <w:rPr>
                                    <w:color w:val="C00000"/>
                                    <w:sz w:val="32"/>
                                    <w:szCs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instrText>PAGE   \* MERGEFORMAT</w:instrText>
                                </w:r>
                                <w:r w:rsidRPr="00C24FE7">
                                  <w:rPr>
                                    <w:color w:val="C00000"/>
                                    <w:sz w:val="32"/>
                                    <w:szCs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fldChar w:fldCharType="separate"/>
                                </w:r>
                                <w:r w:rsidR="00EC19B3">
                                  <w:rPr>
                                    <w:noProof/>
                                    <w:color w:val="C00000"/>
                                    <w:sz w:val="32"/>
                                    <w:szCs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C24FE7">
                                  <w:rPr>
                                    <w:color w:val="C00000"/>
                                    <w:sz w:val="32"/>
                                    <w:szCs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fldChar w:fldCharType="end"/>
                                </w:r>
                                <w:r w:rsidRPr="00C24FE7">
                                  <w:rPr>
                                    <w:color w:val="C00000"/>
                                    <w:sz w:val="32"/>
                                    <w:szCs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. oldal</w:t>
                                </w:r>
                              </w:p>
                            </w:txbxContent>
                          </wps:txbx>
                          <wps:bodyPr rot="0" vert="horz" wrap="square" lIns="54864" tIns="0" rIns="54864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Csoportba foglalás 10" o:spid="_x0000_s1027" style="position:absolute;left:0;text-align:left;margin-left:19.5pt;margin-top:8.2pt;width:109.5pt;height:44.25pt;z-index:251659264;mso-position-horizontal-relative:left-margin-area;mso-position-vertical-relative:bottom-margin-area" coordorigin="726,14496" coordsize="659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">
                  <v:rect id="Rectangle 53" o:spid="_x0000_s1028" style="position:absolute;left:831;top:14552;width:512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" fillcolor="white [3201]" strokecolor="#ffc000 [3207]" strokeweight="1pt"/>
                  <v:rect id="Rectangle 54" o:spid="_x0000_s1029" style="position:absolute;left:831;top:15117;width:512;height: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" fillcolor="white [3201]" strokecolor="#ffc000 [3207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30" type="#_x0000_t202" style="position:absolute;left:726;top:14496;width:659;height:69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" fillcolor="white [3201]" strokecolor="#ffc000 [3207]" strokeweight="1pt">
                    <v:textbox inset="4.32pt,0,4.32pt,0">
                      <w:txbxContent>
                        <w:p w:rsidR="00DD0EC1" w:rsidRPr="00C24FE7" w:rsidRDefault="00DD0EC1" w:rsidP="00DD0EC1">
                          <w:pPr>
                            <w:pStyle w:val="llb"/>
                            <w:shd w:val="clear" w:color="auto" w:fill="FFFFCC"/>
                            <w:jc w:val="center"/>
                            <w:rPr>
                              <w:bCs/>
                              <w:i/>
                              <w:iCs/>
                              <w:color w:val="C0000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C24FE7">
                            <w:rPr>
                              <w:color w:val="C0000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fldChar w:fldCharType="begin"/>
                          </w:r>
                          <w:r w:rsidRPr="00C24FE7">
                            <w:rPr>
                              <w:color w:val="C0000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nstrText>PAGE   \* MERGEFORMAT</w:instrText>
                          </w:r>
                          <w:r w:rsidRPr="00C24FE7">
                            <w:rPr>
                              <w:color w:val="C0000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fldChar w:fldCharType="separate"/>
                          </w:r>
                          <w:r w:rsidR="00EC19B3">
                            <w:rPr>
                              <w:noProof/>
                              <w:color w:val="C0000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2</w:t>
                          </w:r>
                          <w:r w:rsidRPr="00C24FE7">
                            <w:rPr>
                              <w:color w:val="C0000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fldChar w:fldCharType="end"/>
                          </w:r>
                          <w:r w:rsidRPr="00C24FE7">
                            <w:rPr>
                              <w:color w:val="C0000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 oldal</w:t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6FC" w:rsidRDefault="00E466FC" w:rsidP="00DD0EC1">
      <w:pPr>
        <w:spacing w:after="0" w:line="240" w:lineRule="auto"/>
      </w:pPr>
      <w:r>
        <w:separator/>
      </w:r>
    </w:p>
  </w:footnote>
  <w:footnote w:type="continuationSeparator" w:id="0">
    <w:p w:rsidR="00E466FC" w:rsidRDefault="00E466FC" w:rsidP="00DD0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C1" w:rsidRDefault="00DD0EC1" w:rsidP="00DD0EC1">
    <w:pPr>
      <w:pStyle w:val="lfej"/>
      <w:ind w:left="-227" w:right="-227"/>
      <w:jc w:val="center"/>
    </w:pPr>
    <w:r>
      <w:rPr>
        <w:noProof/>
        <w:lang w:eastAsia="hu-HU"/>
      </w:rPr>
      <mc:AlternateContent>
        <mc:Choice Requires="wps">
          <w:drawing>
            <wp:inline distT="0" distB="0" distL="0" distR="0">
              <wp:extent cx="561975" cy="219075"/>
              <wp:effectExtent l="0" t="38100" r="28575" b="66675"/>
              <wp:docPr id="15" name="Folyamatábra: Lyukszalag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" cy="219075"/>
                      </a:xfrm>
                      <a:prstGeom prst="flowChartPunchedTape">
                        <a:avLst/>
                      </a:prstGeom>
                      <a:noFill/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BD972E6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<v:stroke joinstyle="miter"/>
              <v:path o:connecttype="custom" o:connectlocs="10800,2147;0,10800;10800,19450;21600,10800" textboxrect="0,4337,21600,17260"/>
            </v:shapetype>
            <v:shape id="Folyamatábra: Lyukszalag 15" o:spid="_x0000_s1026" type="#_x0000_t122" style="width:44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" filled="f" strokecolor="#c00000" strokeweight="1pt">
              <w10:anchorlock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inline distT="0" distB="0" distL="0" distR="0" wp14:anchorId="1CBFE956" wp14:editId="09675951">
              <wp:extent cx="561975" cy="219075"/>
              <wp:effectExtent l="0" t="38100" r="28575" b="66675"/>
              <wp:docPr id="16" name="Folyamatábra: Lyukszalag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" cy="219075"/>
                      </a:xfrm>
                      <a:prstGeom prst="flowChartPunchedTape">
                        <a:avLst/>
                      </a:prstGeom>
                      <a:noFill/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44A9D56D" id="Folyamatábra: Lyukszalag 16" o:spid="_x0000_s1026" type="#_x0000_t122" style="width:44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" filled="f" strokecolor="#c00000" strokeweight="1pt">
              <w10:anchorlock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inline distT="0" distB="0" distL="0" distR="0" wp14:anchorId="1CBFE956" wp14:editId="09675951">
              <wp:extent cx="561975" cy="219075"/>
              <wp:effectExtent l="0" t="38100" r="28575" b="66675"/>
              <wp:docPr id="17" name="Folyamatábra: Lyukszalag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" cy="219075"/>
                      </a:xfrm>
                      <a:prstGeom prst="flowChartPunchedTape">
                        <a:avLst/>
                      </a:prstGeom>
                      <a:noFill/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4F84DF72" id="Folyamatábra: Lyukszalag 17" o:spid="_x0000_s1026" type="#_x0000_t122" style="width:44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" filled="f" strokecolor="#c00000" strokeweight="1pt">
              <w10:anchorlock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inline distT="0" distB="0" distL="0" distR="0" wp14:anchorId="1CBFE956" wp14:editId="09675951">
              <wp:extent cx="561975" cy="219075"/>
              <wp:effectExtent l="0" t="38100" r="28575" b="66675"/>
              <wp:docPr id="18" name="Folyamatábra: Lyukszalag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" cy="219075"/>
                      </a:xfrm>
                      <a:prstGeom prst="flowChartPunchedTape">
                        <a:avLst/>
                      </a:prstGeom>
                      <a:noFill/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11C9F40" id="Folyamatábra: Lyukszalag 18" o:spid="_x0000_s1026" type="#_x0000_t122" style="width:44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" filled="f" strokecolor="#c00000" strokeweight="1pt">
              <w10:anchorlock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inline distT="0" distB="0" distL="0" distR="0" wp14:anchorId="1CBFE956" wp14:editId="09675951">
              <wp:extent cx="561975" cy="219075"/>
              <wp:effectExtent l="0" t="38100" r="28575" b="66675"/>
              <wp:docPr id="19" name="Folyamatábra: Lyukszalag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" cy="219075"/>
                      </a:xfrm>
                      <a:prstGeom prst="flowChartPunchedTape">
                        <a:avLst/>
                      </a:prstGeom>
                      <a:noFill/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124BE97B" id="Folyamatábra: Lyukszalag 19" o:spid="_x0000_s1026" type="#_x0000_t122" style="width:44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" filled="f" strokecolor="#c00000" strokeweight="1pt">
              <w10:anchorlock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inline distT="0" distB="0" distL="0" distR="0" wp14:anchorId="1CBFE956" wp14:editId="09675951">
              <wp:extent cx="561975" cy="219075"/>
              <wp:effectExtent l="0" t="38100" r="28575" b="66675"/>
              <wp:docPr id="20" name="Folyamatábra: Lyukszalag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" cy="219075"/>
                      </a:xfrm>
                      <a:prstGeom prst="flowChartPunchedTape">
                        <a:avLst/>
                      </a:prstGeom>
                      <a:noFill/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F4B7247" id="Folyamatábra: Lyukszalag 20" o:spid="_x0000_s1026" type="#_x0000_t122" style="width:44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" filled="f" strokecolor="#c00000" strokeweight="1pt">
              <w10:anchorlock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inline distT="0" distB="0" distL="0" distR="0" wp14:anchorId="1CBFE956" wp14:editId="09675951">
              <wp:extent cx="561975" cy="219075"/>
              <wp:effectExtent l="0" t="38100" r="28575" b="66675"/>
              <wp:docPr id="21" name="Folyamatábra: Lyukszalag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" cy="219075"/>
                      </a:xfrm>
                      <a:prstGeom prst="flowChartPunchedTape">
                        <a:avLst/>
                      </a:prstGeom>
                      <a:noFill/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456EC557" id="Folyamatábra: Lyukszalag 21" o:spid="_x0000_s1026" type="#_x0000_t122" style="width:44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" filled="f" strokecolor="#c00000" strokeweight="1pt">
              <w10:anchorlock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inline distT="0" distB="0" distL="0" distR="0" wp14:anchorId="1CBFE956" wp14:editId="09675951">
              <wp:extent cx="561975" cy="219075"/>
              <wp:effectExtent l="0" t="38100" r="28575" b="66675"/>
              <wp:docPr id="22" name="Folyamatábra: Lyukszalag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" cy="219075"/>
                      </a:xfrm>
                      <a:prstGeom prst="flowChartPunchedTape">
                        <a:avLst/>
                      </a:prstGeom>
                      <a:noFill/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595DB43" id="Folyamatábra: Lyukszalag 22" o:spid="_x0000_s1026" type="#_x0000_t122" style="width:44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" filled="f" strokecolor="#c00000" strokeweight="1pt">
              <w10:anchorlock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inline distT="0" distB="0" distL="0" distR="0" wp14:anchorId="1CBFE956" wp14:editId="09675951">
              <wp:extent cx="561975" cy="219075"/>
              <wp:effectExtent l="0" t="38100" r="28575" b="66675"/>
              <wp:docPr id="23" name="Folyamatábra: Lyukszalag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" cy="219075"/>
                      </a:xfrm>
                      <a:prstGeom prst="flowChartPunchedTape">
                        <a:avLst/>
                      </a:prstGeom>
                      <a:noFill/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41E3F74" id="Folyamatábra: Lyukszalag 23" o:spid="_x0000_s1026" type="#_x0000_t122" style="width:44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" filled="f" strokecolor="#c00000" strokeweight="1pt">
              <w10:anchorlock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inline distT="0" distB="0" distL="0" distR="0" wp14:anchorId="1CBFE956" wp14:editId="09675951">
              <wp:extent cx="561975" cy="219075"/>
              <wp:effectExtent l="0" t="38100" r="28575" b="66675"/>
              <wp:docPr id="25" name="Folyamatábra: Lyukszalag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" cy="219075"/>
                      </a:xfrm>
                      <a:prstGeom prst="flowChartPunchedTape">
                        <a:avLst/>
                      </a:prstGeom>
                      <a:noFill/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9EF6479" id="Folyamatábra: Lyukszalag 25" o:spid="_x0000_s1026" type="#_x0000_t122" style="width:44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" filled="f" strokecolor="#c00000" strokeweight="1pt"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23D6C"/>
    <w:multiLevelType w:val="multilevel"/>
    <w:tmpl w:val="1E34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80659"/>
    <w:multiLevelType w:val="multilevel"/>
    <w:tmpl w:val="5DC27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47038B"/>
    <w:multiLevelType w:val="multilevel"/>
    <w:tmpl w:val="5A4A6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736301"/>
    <w:multiLevelType w:val="hybridMultilevel"/>
    <w:tmpl w:val="6D92DC4C"/>
    <w:lvl w:ilvl="0" w:tplc="C97294A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16B1E3A"/>
    <w:multiLevelType w:val="multilevel"/>
    <w:tmpl w:val="A510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F24A0C"/>
    <w:multiLevelType w:val="multilevel"/>
    <w:tmpl w:val="F10A9CFE"/>
    <w:lvl w:ilvl="0">
      <w:start w:val="1"/>
      <w:numFmt w:val="bullet"/>
      <w:pStyle w:val="Listaszerbekezd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E36188"/>
    <w:multiLevelType w:val="multilevel"/>
    <w:tmpl w:val="DBDC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7A767A"/>
    <w:multiLevelType w:val="multilevel"/>
    <w:tmpl w:val="01846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AF33F1"/>
    <w:multiLevelType w:val="multilevel"/>
    <w:tmpl w:val="A8FC5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396672"/>
    <w:multiLevelType w:val="multilevel"/>
    <w:tmpl w:val="F47A9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C46814"/>
    <w:multiLevelType w:val="multilevel"/>
    <w:tmpl w:val="31FC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10"/>
  </w:num>
  <w:num w:numId="9">
    <w:abstractNumId w:val="9"/>
  </w:num>
  <w:num w:numId="10">
    <w:abstractNumId w:val="7"/>
  </w:num>
  <w:num w:numId="11">
    <w:abstractNumId w:val="8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7FF"/>
    <w:rsid w:val="0000698E"/>
    <w:rsid w:val="00061E58"/>
    <w:rsid w:val="001B4D15"/>
    <w:rsid w:val="00291AE4"/>
    <w:rsid w:val="00510324"/>
    <w:rsid w:val="005216D7"/>
    <w:rsid w:val="00566633"/>
    <w:rsid w:val="006C0BD1"/>
    <w:rsid w:val="006F0291"/>
    <w:rsid w:val="00701487"/>
    <w:rsid w:val="008567EC"/>
    <w:rsid w:val="00946654"/>
    <w:rsid w:val="009555E3"/>
    <w:rsid w:val="00C23E2F"/>
    <w:rsid w:val="00C24FE7"/>
    <w:rsid w:val="00C41A46"/>
    <w:rsid w:val="00C44701"/>
    <w:rsid w:val="00D20566"/>
    <w:rsid w:val="00D979CD"/>
    <w:rsid w:val="00DD0EC1"/>
    <w:rsid w:val="00E077FF"/>
    <w:rsid w:val="00E466FC"/>
    <w:rsid w:val="00E5146B"/>
    <w:rsid w:val="00EC19B3"/>
    <w:rsid w:val="00EE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E8F6E"/>
  <w15:chartTrackingRefBased/>
  <w15:docId w15:val="{A113AA58-88DC-44FD-BF90-9D6FABB6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4D15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E077FF"/>
    <w:pPr>
      <w:keepNext/>
      <w:keepLines/>
      <w:spacing w:after="240"/>
      <w:jc w:val="center"/>
      <w:outlineLvl w:val="0"/>
    </w:pPr>
    <w:rPr>
      <w:rFonts w:eastAsia="Times New Roman" w:cstheme="majorBidi"/>
      <w:b/>
      <w:color w:val="C00000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077FF"/>
    <w:pPr>
      <w:keepNext/>
      <w:keepLines/>
      <w:spacing w:before="240"/>
      <w:outlineLvl w:val="1"/>
    </w:pPr>
    <w:rPr>
      <w:rFonts w:eastAsia="Times New Roman" w:cstheme="majorBidi"/>
      <w:b/>
      <w:color w:val="C00000"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077FF"/>
    <w:rPr>
      <w:rFonts w:ascii="Garamond" w:eastAsia="Times New Roman" w:hAnsi="Garamond" w:cstheme="majorBidi"/>
      <w:b/>
      <w:color w:val="C00000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E077FF"/>
    <w:rPr>
      <w:rFonts w:ascii="Garamond" w:eastAsia="Times New Roman" w:hAnsi="Garamond" w:cstheme="majorBidi"/>
      <w:b/>
      <w:color w:val="C00000"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EE521C"/>
    <w:pPr>
      <w:numPr>
        <w:numId w:val="5"/>
      </w:numPr>
      <w:spacing w:line="240" w:lineRule="auto"/>
      <w:contextualSpacing/>
      <w:jc w:val="left"/>
    </w:pPr>
    <w:rPr>
      <w:rFonts w:eastAsia="Times New Roman" w:cs="Arial"/>
      <w:bCs/>
      <w:color w:val="222222"/>
      <w:lang w:eastAsia="hu-HU"/>
    </w:r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mw-editsection">
    <w:name w:val="mw-editsection"/>
    <w:basedOn w:val="Bekezdsalapbettpusa"/>
    <w:rsid w:val="00E077FF"/>
  </w:style>
  <w:style w:type="paragraph" w:styleId="NormlWeb">
    <w:name w:val="Normal (Web)"/>
    <w:basedOn w:val="Norml"/>
    <w:uiPriority w:val="99"/>
    <w:semiHidden/>
    <w:unhideWhenUsed/>
    <w:rsid w:val="00E077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tocnumber">
    <w:name w:val="tocnumber"/>
    <w:basedOn w:val="Bekezdsalapbettpusa"/>
    <w:rsid w:val="00E077FF"/>
  </w:style>
  <w:style w:type="character" w:customStyle="1" w:styleId="toctext">
    <w:name w:val="toctext"/>
    <w:basedOn w:val="Bekezdsalapbettpusa"/>
    <w:rsid w:val="00E077FF"/>
  </w:style>
  <w:style w:type="character" w:customStyle="1" w:styleId="mw-headline">
    <w:name w:val="mw-headline"/>
    <w:basedOn w:val="Bekezdsalapbettpusa"/>
    <w:rsid w:val="00E077FF"/>
  </w:style>
  <w:style w:type="character" w:customStyle="1" w:styleId="mw-editsection-bracket">
    <w:name w:val="mw-editsection-bracket"/>
    <w:basedOn w:val="Bekezdsalapbettpusa"/>
    <w:rsid w:val="00E077FF"/>
  </w:style>
  <w:style w:type="table" w:styleId="Rcsostblzat">
    <w:name w:val="Table Grid"/>
    <w:basedOn w:val="Normltblzat"/>
    <w:uiPriority w:val="39"/>
    <w:rsid w:val="00E0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hzsos">
    <w:name w:val="Behúzásos"/>
    <w:basedOn w:val="Norml"/>
    <w:qFormat/>
    <w:rsid w:val="00E077FF"/>
    <w:pPr>
      <w:ind w:firstLine="284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DD0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0EC1"/>
    <w:rPr>
      <w:rFonts w:ascii="Garamond" w:hAnsi="Garamond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DD0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0EC1"/>
    <w:rPr>
      <w:rFonts w:ascii="Garamond" w:hAnsi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4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0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1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32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68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97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154130">
                          <w:marLeft w:val="0"/>
                          <w:marRight w:val="12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3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49561">
                          <w:marLeft w:val="0"/>
                          <w:marRight w:val="12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269252">
                      <w:marLeft w:val="240"/>
                      <w:marRight w:val="0"/>
                      <w:marTop w:val="0"/>
                      <w:marBottom w:val="240"/>
                      <w:divBdr>
                        <w:top w:val="single" w:sz="6" w:space="3" w:color="AAAAAA"/>
                        <w:left w:val="single" w:sz="6" w:space="3" w:color="AAAAAA"/>
                        <w:bottom w:val="single" w:sz="6" w:space="3" w:color="AAAAAA"/>
                        <w:right w:val="single" w:sz="6" w:space="3" w:color="AAAAAA"/>
                      </w:divBdr>
                      <w:divsChild>
                        <w:div w:id="7027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66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50289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6941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1726946235">
                      <w:marLeft w:val="336"/>
                      <w:marRight w:val="0"/>
                      <w:marTop w:val="12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46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F%C3%A1jl:Cow_suckling.jpg" TargetMode="External"/><Relationship Id="rId13" Type="http://schemas.openxmlformats.org/officeDocument/2006/relationships/hyperlink" Target="https://hu.wikipedia.org/wiki/F%C3%A1jl:Cow_calf_dsc06512.jp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u.wikipedia.org/wiki/F%C3%A1jl:Cow_calf_dsc06512.jp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eb.archive.org/web/20090509224031/http:/www.fvm.hu/main.php?folderID=1425&amp;articleID=13035&amp;ctag=articlelist&amp;iid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39831-DD4D-4BE4-ACF4-2AAC6871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593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4</cp:revision>
  <dcterms:created xsi:type="dcterms:W3CDTF">2019-09-30T12:36:00Z</dcterms:created>
  <dcterms:modified xsi:type="dcterms:W3CDTF">2019-12-02T11:20:00Z</dcterms:modified>
</cp:coreProperties>
</file>